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3B27" w:rsidRDefault="000A4F3E" w:rsidP="000A4F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right" w:pos="9077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Zał. Nr 3 </w:t>
      </w:r>
    </w:p>
    <w:p w:rsidR="00B33B27" w:rsidRDefault="000A4F3E">
      <w:pPr>
        <w:spacing w:after="0" w:line="273" w:lineRule="auto"/>
        <w:ind w:left="387" w:right="270" w:firstLine="0"/>
        <w:jc w:val="center"/>
      </w:pPr>
      <w:r>
        <w:rPr>
          <w:b/>
        </w:rPr>
        <w:t>OŚWIADCZENIE O WYRAŻENIU ZGODY NA PRZETWARZANIE  DANYCH OSOBOWYCH</w:t>
      </w:r>
      <w:r>
        <w:t xml:space="preserve"> </w:t>
      </w:r>
    </w:p>
    <w:p w:rsidR="00B33B27" w:rsidRDefault="000A4F3E">
      <w:pPr>
        <w:spacing w:after="19" w:line="259" w:lineRule="auto"/>
        <w:ind w:left="0" w:firstLine="0"/>
        <w:jc w:val="left"/>
      </w:pPr>
      <w:r>
        <w:t xml:space="preserve"> </w:t>
      </w:r>
    </w:p>
    <w:p w:rsidR="00B33B27" w:rsidRDefault="000A4F3E" w:rsidP="000A4F3E">
      <w:pPr>
        <w:ind w:left="-5"/>
      </w:pPr>
      <w:r>
        <w:t>Wyrażam zgodę na przetwarzanie moich danych osobowych wymaganych w ogłoszeniu o naborze w procesie rekrutacji na stanowisko  pracownika socjalnego do projektu „Fachowa siła przyszłością rodziny”.</w:t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33B27" w:rsidRDefault="000A4F3E">
      <w:pPr>
        <w:spacing w:after="62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B33B27" w:rsidRDefault="000A4F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985"/>
        </w:tabs>
        <w:ind w:left="-15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………………</w:t>
      </w:r>
      <w:r>
        <w:t xml:space="preserve">…………… </w:t>
      </w:r>
    </w:p>
    <w:p w:rsidR="00B33B27" w:rsidRDefault="000A4F3E" w:rsidP="000A4F3E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027"/>
        </w:tabs>
        <w:spacing w:after="23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>
        <w:rPr>
          <w:i/>
        </w:rPr>
        <w:t>Data i podpis</w:t>
      </w:r>
      <w:r>
        <w:t xml:space="preserve"> </w:t>
      </w:r>
    </w:p>
    <w:p w:rsidR="00B33B27" w:rsidRDefault="000A4F3E">
      <w:pPr>
        <w:spacing w:after="17" w:line="259" w:lineRule="auto"/>
        <w:ind w:left="-5"/>
        <w:jc w:val="left"/>
      </w:pPr>
      <w:r>
        <w:rPr>
          <w:b/>
        </w:rPr>
        <w:t xml:space="preserve">Kto będzie przetwarzał Pani/Pana dane osobowe? </w:t>
      </w:r>
    </w:p>
    <w:p w:rsidR="00B33B27" w:rsidRDefault="000A4F3E">
      <w:pPr>
        <w:spacing w:after="43"/>
        <w:ind w:left="-5"/>
      </w:pPr>
      <w:r>
        <w:t xml:space="preserve">Administratorem Pani/Pana danych osobowych jest Miejski Ośrodek Pomocy Społecznej z siedzibą w Wodzisławiu Śląskim, ul. Daszyńskiego 3. </w:t>
      </w:r>
    </w:p>
    <w:p w:rsidR="00B33B27" w:rsidRPr="000A4F3E" w:rsidRDefault="000A4F3E">
      <w:pPr>
        <w:spacing w:after="94" w:line="259" w:lineRule="auto"/>
        <w:ind w:left="0" w:firstLine="0"/>
        <w:jc w:val="left"/>
        <w:rPr>
          <w:sz w:val="16"/>
          <w:szCs w:val="16"/>
        </w:rPr>
      </w:pPr>
      <w:r>
        <w:rPr>
          <w:sz w:val="20"/>
        </w:rPr>
        <w:t xml:space="preserve"> </w:t>
      </w:r>
    </w:p>
    <w:p w:rsidR="00B33B27" w:rsidRDefault="000A4F3E">
      <w:pPr>
        <w:spacing w:after="37"/>
        <w:ind w:left="-5"/>
      </w:pPr>
      <w:r>
        <w:t>MOPS wyznaczył inspektora ochrony danych osobowych, z którym mogą się Państwo skontaktować listownie, na adres: Miejs</w:t>
      </w:r>
      <w:r>
        <w:t xml:space="preserve">ki Ośrodek Pomocy Społecznej, ul. Daszyńskiego 3, 44-300 Wodzisław Śląski lub pocztą elektroniczną, na adres: </w:t>
      </w:r>
      <w:r>
        <w:rPr>
          <w:color w:val="00000A"/>
          <w:u w:val="single" w:color="00000A"/>
        </w:rPr>
        <w:t>kancelaria@mops.wodzislawslaski.pl</w:t>
      </w:r>
      <w:r>
        <w:t xml:space="preserve"> w każdej sprawie dotyczącej przetwarzania danych osobowych. </w:t>
      </w:r>
    </w:p>
    <w:p w:rsidR="00B33B27" w:rsidRPr="000A4F3E" w:rsidRDefault="000A4F3E">
      <w:pPr>
        <w:spacing w:after="89" w:line="259" w:lineRule="auto"/>
        <w:ind w:left="0" w:firstLine="0"/>
        <w:jc w:val="left"/>
        <w:rPr>
          <w:sz w:val="16"/>
          <w:szCs w:val="16"/>
        </w:rPr>
      </w:pPr>
      <w:r>
        <w:rPr>
          <w:sz w:val="20"/>
        </w:rPr>
        <w:t xml:space="preserve"> </w:t>
      </w:r>
    </w:p>
    <w:p w:rsidR="00B33B27" w:rsidRDefault="000A4F3E">
      <w:pPr>
        <w:spacing w:after="17" w:line="259" w:lineRule="auto"/>
        <w:ind w:left="-5"/>
        <w:jc w:val="left"/>
      </w:pPr>
      <w:r>
        <w:rPr>
          <w:b/>
        </w:rPr>
        <w:t>Dlaczego będą przetwarzane Pani/Pana dane osobow</w:t>
      </w:r>
      <w:r>
        <w:rPr>
          <w:b/>
        </w:rPr>
        <w:t>e?</w:t>
      </w:r>
      <w:r>
        <w:t xml:space="preserve"> </w:t>
      </w:r>
    </w:p>
    <w:p w:rsidR="00B33B27" w:rsidRDefault="000A4F3E">
      <w:pPr>
        <w:spacing w:after="52"/>
        <w:ind w:left="-5"/>
      </w:pPr>
      <w:r>
        <w:t xml:space="preserve">Podane dane osobowe będą przetwarzane na podstawie wyrażonej przez Panią/Pana zgody. </w:t>
      </w:r>
    </w:p>
    <w:p w:rsidR="00B33B27" w:rsidRDefault="000A4F3E">
      <w:pPr>
        <w:spacing w:after="44"/>
        <w:ind w:left="-5"/>
      </w:pPr>
      <w:r>
        <w:t xml:space="preserve">Wyrażenie zgody jest dobrowolne, jednak jej brak uniemożliwi udział w procesie rekrutacji . Pani/Pana dane osobowe nie będą podlegały profilowaniu. </w:t>
      </w:r>
    </w:p>
    <w:p w:rsidR="00B33B27" w:rsidRPr="000A4F3E" w:rsidRDefault="000A4F3E">
      <w:pPr>
        <w:spacing w:after="51" w:line="259" w:lineRule="auto"/>
        <w:ind w:left="0" w:firstLine="0"/>
        <w:jc w:val="left"/>
        <w:rPr>
          <w:sz w:val="16"/>
          <w:szCs w:val="16"/>
        </w:rPr>
      </w:pPr>
      <w:r>
        <w:rPr>
          <w:b/>
          <w:sz w:val="20"/>
        </w:rPr>
        <w:t xml:space="preserve"> </w:t>
      </w:r>
    </w:p>
    <w:p w:rsidR="00B33B27" w:rsidRDefault="000A4F3E">
      <w:pPr>
        <w:spacing w:after="17" w:line="259" w:lineRule="auto"/>
        <w:ind w:left="-5"/>
        <w:jc w:val="left"/>
      </w:pPr>
      <w:r>
        <w:rPr>
          <w:b/>
        </w:rPr>
        <w:t xml:space="preserve">Jakie ma Pani/Pan prawa? </w:t>
      </w:r>
    </w:p>
    <w:p w:rsidR="00B33B27" w:rsidRDefault="000A4F3E">
      <w:pPr>
        <w:ind w:left="-5"/>
      </w:pPr>
      <w:r>
        <w:t>Przysługuje Pani/Panu prawo żądania dostępu do danych osobowych, ich sprostowania, usunięcia lub ograniczenia przetwarzania oraz prawo wniesienia sprzeciwu wobec przetwarzania danych osobowych i prawo do przenoszenia danych osobow</w:t>
      </w:r>
      <w:r>
        <w:t xml:space="preserve">ych oraz prawo wycofania każdej wyrażonej zgody w dowolnym momencie. Wycofanie zgody nie wpływa na zgodność z prawem przetwarzania danych osobowych dokonanego przed jej wycofaniem. Przysługuje Pani/Panu także prawo wniesienia skargi do organu nadzorczego. </w:t>
      </w:r>
    </w:p>
    <w:p w:rsidR="00B33B27" w:rsidRPr="000A4F3E" w:rsidRDefault="000A4F3E">
      <w:pPr>
        <w:spacing w:after="58" w:line="259" w:lineRule="auto"/>
        <w:ind w:left="0" w:firstLine="0"/>
        <w:jc w:val="left"/>
        <w:rPr>
          <w:sz w:val="16"/>
          <w:szCs w:val="16"/>
        </w:rPr>
      </w:pPr>
      <w:r>
        <w:rPr>
          <w:sz w:val="22"/>
        </w:rPr>
        <w:t xml:space="preserve"> </w:t>
      </w:r>
    </w:p>
    <w:p w:rsidR="00B33B27" w:rsidRDefault="000A4F3E">
      <w:pPr>
        <w:spacing w:after="17" w:line="259" w:lineRule="auto"/>
        <w:ind w:left="-5"/>
        <w:jc w:val="left"/>
      </w:pPr>
      <w:r>
        <w:rPr>
          <w:b/>
        </w:rPr>
        <w:t>Komu mogą zostać udostępnione Pani/Pana dane osobowe?</w:t>
      </w:r>
      <w:r>
        <w:t xml:space="preserve"> </w:t>
      </w:r>
    </w:p>
    <w:p w:rsidR="00B33B27" w:rsidRDefault="000A4F3E">
      <w:pPr>
        <w:ind w:left="-5"/>
      </w:pPr>
      <w:r>
        <w:t>Dane osobowe nie będą udostępniane osobom trzecim, za wyjątkiem sytuacji, w których MOPS posiada ku temu podstawę prawną, w tym na żądanie podmiotów uprawnionych, lub kiedy jest to niezbędne do real</w:t>
      </w:r>
      <w:r>
        <w:t xml:space="preserve">izowania zadań MOPS, np. podmiotom świadczącym usługi informatyczne w zakresie archiwizowania, serwisowania lub usuwania awarii. </w:t>
      </w:r>
    </w:p>
    <w:p w:rsidR="00B33B27" w:rsidRDefault="000A4F3E">
      <w:pPr>
        <w:spacing w:after="102" w:line="259" w:lineRule="auto"/>
        <w:ind w:left="0" w:firstLine="0"/>
        <w:jc w:val="left"/>
      </w:pPr>
      <w:r>
        <w:rPr>
          <w:sz w:val="20"/>
        </w:rPr>
        <w:t xml:space="preserve"> </w:t>
      </w:r>
    </w:p>
    <w:p w:rsidR="00B33B27" w:rsidRDefault="000A4F3E">
      <w:pPr>
        <w:spacing w:after="60" w:line="259" w:lineRule="auto"/>
        <w:ind w:left="-5"/>
        <w:jc w:val="left"/>
      </w:pPr>
      <w:r>
        <w:rPr>
          <w:b/>
        </w:rPr>
        <w:t xml:space="preserve">Jak długo będą przechowywane Pani/Pana dane osobowe? </w:t>
      </w:r>
    </w:p>
    <w:p w:rsidR="00B33B27" w:rsidRDefault="000A4F3E" w:rsidP="000A4F3E">
      <w:pPr>
        <w:ind w:left="-5"/>
      </w:pPr>
      <w:r>
        <w:t>MOPS przechowuje dane osobowe przez okres ustalony na podstawie przepi</w:t>
      </w:r>
      <w:r>
        <w:t xml:space="preserve">sów archiwalnych, a w przypadku danych osobowych podanych dobrowolnie – do czasu wycofania Pani/Pana zgody, lecz nie dłużej niż przez okres ustalony na podstawie przepisów archiwalnych. </w:t>
      </w:r>
      <w:bookmarkStart w:id="0" w:name="_GoBack"/>
      <w:bookmarkEnd w:id="0"/>
    </w:p>
    <w:sectPr w:rsidR="00B33B27">
      <w:pgSz w:w="11906" w:h="16838"/>
      <w:pgMar w:top="1425" w:right="1413" w:bottom="1417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B27"/>
    <w:rsid w:val="000A4F3E"/>
    <w:rsid w:val="00B33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62D499"/>
  <w15:docId w15:val="{88D8356B-60D0-4B9A-8863-C7F0AA5B4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16" w:line="271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344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Palka</dc:creator>
  <cp:keywords/>
  <cp:lastModifiedBy>Tomasz Palka</cp:lastModifiedBy>
  <cp:revision>2</cp:revision>
  <dcterms:created xsi:type="dcterms:W3CDTF">2018-11-20T12:23:00Z</dcterms:created>
  <dcterms:modified xsi:type="dcterms:W3CDTF">2018-11-20T12:23:00Z</dcterms:modified>
</cp:coreProperties>
</file>